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14" w:rsidRDefault="004F5D14">
      <w:pPr>
        <w:pStyle w:val="Bezodstpw"/>
        <w:spacing w:line="276" w:lineRule="auto"/>
        <w:jc w:val="center"/>
        <w:rPr>
          <w:rFonts w:ascii="Helvetica" w:hAnsi="Helvetica"/>
          <w:b/>
          <w:bCs/>
          <w:lang w:val="pl-PL"/>
        </w:rPr>
      </w:pPr>
      <w:r>
        <w:rPr>
          <w:rFonts w:ascii="Helvetica" w:hAnsi="Helvetica"/>
          <w:b/>
          <w:bCs/>
          <w:lang w:val="pl-PL"/>
        </w:rPr>
        <w:t>PLAN TARYFOWY AIRCARE</w:t>
      </w:r>
    </w:p>
    <w:p w:rsidR="00D774F7" w:rsidRPr="002E7C4F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  <w:lang w:val="pl-PL"/>
        </w:rPr>
      </w:pPr>
      <w:r w:rsidRPr="002E7C4F">
        <w:rPr>
          <w:rFonts w:ascii="Helvetica" w:hAnsi="Helvetica"/>
          <w:b/>
          <w:bCs/>
          <w:lang w:val="pl-PL"/>
        </w:rPr>
        <w:t>UMOWA</w:t>
      </w:r>
    </w:p>
    <w:p w:rsidR="00D774F7" w:rsidRPr="002E7C4F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  <w:lang w:val="pl-PL"/>
        </w:rPr>
      </w:pPr>
      <w:r w:rsidRPr="002E7C4F">
        <w:rPr>
          <w:rFonts w:ascii="Helvetica" w:hAnsi="Helvetica"/>
          <w:b/>
          <w:bCs/>
          <w:lang w:val="pl-PL"/>
        </w:rPr>
        <w:t xml:space="preserve">o udzielanie świadczeń zdrowotnych 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zawarta dnia ____________________________w Chojnicach, pomiędzy: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Default="00600F5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1054"/>
        <w:jc w:val="both"/>
        <w:rPr>
          <w:rFonts w:ascii="Times" w:eastAsia="Times" w:hAnsi="Times" w:cs="Times"/>
          <w:u w:color="000000"/>
        </w:rPr>
      </w:pPr>
      <w:proofErr w:type="spellStart"/>
      <w:r>
        <w:rPr>
          <w:rFonts w:ascii="Helvetica" w:hAnsi="Helvetica"/>
          <w:b/>
          <w:bCs/>
          <w:u w:color="000000"/>
        </w:rPr>
        <w:t>ProMed</w:t>
      </w:r>
      <w:proofErr w:type="spellEnd"/>
      <w:r>
        <w:rPr>
          <w:rFonts w:ascii="Helvetica" w:hAnsi="Helvetica"/>
          <w:b/>
          <w:bCs/>
          <w:u w:color="000000"/>
        </w:rPr>
        <w:t xml:space="preserve"> sp. z o.o.</w:t>
      </w:r>
      <w:r>
        <w:rPr>
          <w:rFonts w:ascii="Helvetica" w:hAnsi="Helvetica"/>
          <w:u w:color="000000"/>
        </w:rPr>
        <w:t xml:space="preserve">, z siedzibą w Chojnicach ul. Kościerska 9, 89-600 Chojnice, wpisaną do rejestru </w:t>
      </w:r>
      <w:proofErr w:type="spellStart"/>
      <w:r>
        <w:rPr>
          <w:rFonts w:ascii="Helvetica" w:hAnsi="Helvetica"/>
          <w:u w:color="000000"/>
        </w:rPr>
        <w:t>przedsiębiorc</w:t>
      </w:r>
      <w:r>
        <w:rPr>
          <w:rFonts w:ascii="Helvetica" w:hAnsi="Helvetica"/>
          <w:u w:color="000000"/>
          <w:lang w:val="es-ES_tradnl"/>
        </w:rPr>
        <w:t>ó</w:t>
      </w:r>
      <w:proofErr w:type="spellEnd"/>
      <w:r>
        <w:rPr>
          <w:rFonts w:ascii="Helvetica" w:hAnsi="Helvetica"/>
          <w:u w:color="000000"/>
        </w:rPr>
        <w:t>w KRS pod numerem KRS: 0000801334,  REGON: 383723670 , NIP: 5552123329, prowadzącą podmiot wykonujący działalność leczniczą wpisany pod numerem księgi rejestrowej: 000000210301 Zakład Leczniczy Centrum Medyczne „</w:t>
      </w:r>
      <w:proofErr w:type="spellStart"/>
      <w:r>
        <w:rPr>
          <w:rFonts w:ascii="Helvetica" w:hAnsi="Helvetica"/>
          <w:u w:color="000000"/>
        </w:rPr>
        <w:t>Gemini</w:t>
      </w:r>
      <w:proofErr w:type="spellEnd"/>
      <w:r>
        <w:rPr>
          <w:rFonts w:ascii="Helvetica" w:hAnsi="Helvetica"/>
          <w:u w:color="000000"/>
        </w:rPr>
        <w:t xml:space="preserve">”, </w:t>
      </w:r>
    </w:p>
    <w:p w:rsidR="00D774F7" w:rsidRDefault="00600F5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1054"/>
        <w:jc w:val="both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zwanym dalej „</w:t>
      </w:r>
      <w:proofErr w:type="spellStart"/>
      <w:r>
        <w:rPr>
          <w:rFonts w:ascii="Helvetica" w:hAnsi="Helvetica"/>
          <w:b/>
          <w:bCs/>
          <w:u w:color="000000"/>
          <w:lang w:val="it-IT"/>
        </w:rPr>
        <w:t>ProMed</w:t>
      </w:r>
      <w:proofErr w:type="spellEnd"/>
      <w:r>
        <w:rPr>
          <w:rFonts w:ascii="Helvetica" w:hAnsi="Helvetica"/>
          <w:u w:color="000000"/>
        </w:rPr>
        <w:t>”,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Reprezentowaną przez: </w:t>
      </w:r>
      <w:r w:rsidRPr="002E7C4F">
        <w:rPr>
          <w:lang w:val="pl-PL"/>
        </w:rPr>
        <w:tab/>
      </w:r>
      <w:r w:rsidRPr="002E7C4F">
        <w:rPr>
          <w:lang w:val="pl-PL"/>
        </w:rPr>
        <w:tab/>
      </w:r>
      <w:r w:rsidRPr="002E7C4F">
        <w:rPr>
          <w:lang w:val="pl-PL"/>
        </w:rPr>
        <w:tab/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a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  <w:r w:rsidRPr="002E7C4F">
        <w:rPr>
          <w:lang w:val="pl-PL"/>
        </w:rPr>
        <w:t>Panem/Panią:</w:t>
      </w:r>
      <w:r w:rsidRPr="002E7C4F">
        <w:rPr>
          <w:lang w:val="pl-PL"/>
        </w:rPr>
        <w:tab/>
      </w:r>
    </w:p>
    <w:p w:rsidR="00D774F7" w:rsidRPr="002E7C4F" w:rsidRDefault="00D774F7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  <w:r w:rsidRPr="002E7C4F">
        <w:rPr>
          <w:lang w:val="pl-PL"/>
        </w:rPr>
        <w:t>Zamieszkałym/</w:t>
      </w:r>
      <w:proofErr w:type="spellStart"/>
      <w:r w:rsidRPr="002E7C4F">
        <w:rPr>
          <w:lang w:val="pl-PL"/>
        </w:rPr>
        <w:t>łą</w:t>
      </w:r>
      <w:proofErr w:type="spellEnd"/>
      <w:r w:rsidRPr="002E7C4F">
        <w:rPr>
          <w:lang w:val="pl-PL"/>
        </w:rPr>
        <w:t>:</w:t>
      </w:r>
      <w:r w:rsidRPr="002E7C4F">
        <w:rPr>
          <w:lang w:val="pl-PL"/>
        </w:rPr>
        <w:tab/>
      </w:r>
    </w:p>
    <w:p w:rsidR="00D774F7" w:rsidRPr="002E7C4F" w:rsidRDefault="00D774F7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  <w:r w:rsidRPr="002E7C4F">
        <w:rPr>
          <w:lang w:val="pl-PL"/>
        </w:rPr>
        <w:t>Legitymującym/ą się dowodem osobistym:</w:t>
      </w:r>
      <w:r w:rsidRPr="002E7C4F">
        <w:rPr>
          <w:lang w:val="pl-PL"/>
        </w:rPr>
        <w:tab/>
      </w:r>
    </w:p>
    <w:p w:rsidR="00D774F7" w:rsidRPr="002E7C4F" w:rsidRDefault="00600F5B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 </w:t>
      </w:r>
    </w:p>
    <w:p w:rsidR="00D774F7" w:rsidRPr="002E7C4F" w:rsidRDefault="00600F5B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nr PESEL: </w:t>
      </w:r>
      <w:r w:rsidRPr="002E7C4F">
        <w:rPr>
          <w:lang w:val="pl-PL"/>
        </w:rPr>
        <w:tab/>
      </w:r>
    </w:p>
    <w:p w:rsidR="00D774F7" w:rsidRPr="002E7C4F" w:rsidRDefault="00D774F7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</w:p>
    <w:p w:rsidR="00D774F7" w:rsidRPr="002E7C4F" w:rsidRDefault="00D774F7">
      <w:pPr>
        <w:pStyle w:val="Bezodstpw"/>
        <w:tabs>
          <w:tab w:val="left" w:leader="underscore" w:pos="9072"/>
        </w:tabs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zwanym dalej „</w:t>
      </w:r>
      <w:r w:rsidRPr="002E7C4F">
        <w:rPr>
          <w:rFonts w:ascii="Helvetica" w:hAnsi="Helvetica"/>
          <w:b/>
          <w:bCs/>
          <w:lang w:val="pl-PL"/>
        </w:rPr>
        <w:t>Pacjentem</w:t>
      </w:r>
      <w:r w:rsidRPr="002E7C4F">
        <w:rPr>
          <w:lang w:val="pl-PL"/>
        </w:rPr>
        <w:t>”,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zwanymi dalej łącznie „</w:t>
      </w:r>
      <w:proofErr w:type="spellStart"/>
      <w:r>
        <w:rPr>
          <w:rFonts w:ascii="Helvetica" w:hAnsi="Helvetica"/>
          <w:b/>
          <w:bCs/>
          <w:lang w:val="it-IT"/>
        </w:rPr>
        <w:t>Stronami</w:t>
      </w:r>
      <w:proofErr w:type="spellEnd"/>
      <w:r w:rsidRPr="002E7C4F">
        <w:rPr>
          <w:lang w:val="pl-PL"/>
        </w:rPr>
        <w:t>”, a każda z osobna „</w:t>
      </w:r>
      <w:r w:rsidRPr="002E7C4F">
        <w:rPr>
          <w:rFonts w:ascii="Helvetica" w:hAnsi="Helvetica"/>
          <w:b/>
          <w:bCs/>
          <w:lang w:val="pl-PL"/>
        </w:rPr>
        <w:t>Stroną</w:t>
      </w:r>
      <w:r w:rsidRPr="002E7C4F">
        <w:rPr>
          <w:lang w:val="pl-PL"/>
        </w:rPr>
        <w:t>”.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Strony postanowiły zawrzeć niniejszą umowę (dalej: „</w:t>
      </w:r>
      <w:r w:rsidRPr="002E7C4F">
        <w:rPr>
          <w:rFonts w:ascii="Helvetica" w:hAnsi="Helvetica"/>
          <w:b/>
          <w:bCs/>
          <w:lang w:val="pl-PL"/>
        </w:rPr>
        <w:t>Umowa</w:t>
      </w:r>
      <w:r w:rsidRPr="002E7C4F">
        <w:rPr>
          <w:lang w:val="pl-PL"/>
        </w:rPr>
        <w:t xml:space="preserve">”) o następującej </w:t>
      </w:r>
      <w:proofErr w:type="spellStart"/>
      <w:r w:rsidRPr="002E7C4F">
        <w:rPr>
          <w:lang w:val="pl-PL"/>
        </w:rPr>
        <w:t>treś</w:t>
      </w:r>
      <w:proofErr w:type="spellEnd"/>
      <w:r>
        <w:rPr>
          <w:lang w:val="it-IT"/>
        </w:rPr>
        <w:t>ci:</w:t>
      </w:r>
    </w:p>
    <w:p w:rsidR="00D774F7" w:rsidRPr="002E7C4F" w:rsidRDefault="00D774F7">
      <w:pPr>
        <w:pStyle w:val="Bezodstpw"/>
        <w:spacing w:line="276" w:lineRule="auto"/>
        <w:jc w:val="both"/>
        <w:rPr>
          <w:rFonts w:ascii="Helvetica" w:eastAsia="Helvetica" w:hAnsi="Helvetica" w:cs="Helvetica"/>
          <w:b/>
          <w:bCs/>
          <w:lang w:val="pl-PL"/>
        </w:rPr>
      </w:pPr>
    </w:p>
    <w:p w:rsidR="00D774F7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 1</w:t>
      </w:r>
    </w:p>
    <w:p w:rsidR="00D774F7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Przedmiot</w:t>
      </w:r>
      <w:proofErr w:type="spellEnd"/>
      <w:r>
        <w:rPr>
          <w:rFonts w:ascii="Helvetica" w:hAnsi="Helvetica"/>
          <w:b/>
          <w:bCs/>
        </w:rPr>
        <w:t xml:space="preserve"> Umowy</w:t>
      </w:r>
    </w:p>
    <w:p w:rsidR="00D774F7" w:rsidRDefault="00D774F7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</w:p>
    <w:p w:rsidR="00D774F7" w:rsidRPr="002E7C4F" w:rsidRDefault="00600F5B">
      <w:pPr>
        <w:pStyle w:val="Bezodstpw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Na podstawie niniejszej Umowy, Pacjent zleca, a </w:t>
      </w:r>
      <w:proofErr w:type="spellStart"/>
      <w:r w:rsidRPr="002E7C4F">
        <w:rPr>
          <w:lang w:val="pl-PL"/>
        </w:rPr>
        <w:t>ProMed</w:t>
      </w:r>
      <w:proofErr w:type="spellEnd"/>
      <w:r w:rsidRPr="002E7C4F">
        <w:rPr>
          <w:lang w:val="pl-PL"/>
        </w:rPr>
        <w:t xml:space="preserve"> przyjmuje do realizacji, za wynagrodzeniem, świadczenia medyczne w zakresie monitorowania terapii obturacyjnego bezdechu sennego na rzecz Pacjenta (dalej: „</w:t>
      </w:r>
      <w:r w:rsidRPr="002E7C4F">
        <w:rPr>
          <w:rFonts w:ascii="Helvetica" w:hAnsi="Helvetica"/>
          <w:b/>
          <w:bCs/>
          <w:lang w:val="pl-PL"/>
        </w:rPr>
        <w:t>Świadczenia”</w:t>
      </w:r>
      <w:r w:rsidRPr="002E7C4F">
        <w:rPr>
          <w:lang w:val="pl-PL"/>
        </w:rPr>
        <w:t>).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 2</w:t>
      </w:r>
    </w:p>
    <w:p w:rsidR="00D774F7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nl-NL"/>
        </w:rPr>
        <w:t>Spos</w:t>
      </w:r>
      <w:r>
        <w:rPr>
          <w:rFonts w:ascii="Helvetica" w:hAnsi="Helvetica"/>
          <w:b/>
          <w:bCs/>
          <w:lang w:val="es-ES_tradnl"/>
        </w:rPr>
        <w:t>ó</w:t>
      </w:r>
      <w:proofErr w:type="spellEnd"/>
      <w:r>
        <w:rPr>
          <w:rFonts w:ascii="Helvetica" w:hAnsi="Helvetica"/>
          <w:b/>
          <w:bCs/>
        </w:rPr>
        <w:t xml:space="preserve">b </w:t>
      </w:r>
      <w:proofErr w:type="spellStart"/>
      <w:r>
        <w:rPr>
          <w:rFonts w:ascii="Helvetica" w:hAnsi="Helvetica"/>
          <w:b/>
          <w:bCs/>
        </w:rPr>
        <w:t>świadczenia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Usług</w:t>
      </w:r>
      <w:proofErr w:type="spellEnd"/>
    </w:p>
    <w:p w:rsidR="00D774F7" w:rsidRPr="002E7C4F" w:rsidRDefault="00600F5B">
      <w:pPr>
        <w:pStyle w:val="Bezodstpw"/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>Udzielanie</w:t>
      </w:r>
      <w:r w:rsidRPr="002E7C4F">
        <w:rPr>
          <w:rFonts w:ascii="Helvetica" w:hAnsi="Helvetica"/>
          <w:b/>
          <w:bCs/>
          <w:lang w:val="pl-PL"/>
        </w:rPr>
        <w:t xml:space="preserve"> </w:t>
      </w:r>
      <w:r w:rsidRPr="002E7C4F">
        <w:rPr>
          <w:lang w:val="pl-PL"/>
        </w:rPr>
        <w:t xml:space="preserve"> </w:t>
      </w:r>
      <w:r w:rsidRPr="002E7C4F">
        <w:rPr>
          <w:rFonts w:ascii="Helvetica" w:hAnsi="Helvetica"/>
          <w:b/>
          <w:bCs/>
          <w:lang w:val="pl-PL"/>
        </w:rPr>
        <w:t xml:space="preserve">Świadczeń </w:t>
      </w:r>
      <w:r w:rsidRPr="002E7C4F">
        <w:rPr>
          <w:lang w:val="pl-PL"/>
        </w:rPr>
        <w:t xml:space="preserve">na rzecz Pacjenta przez </w:t>
      </w:r>
      <w:proofErr w:type="spellStart"/>
      <w:r w:rsidRPr="002E7C4F">
        <w:rPr>
          <w:lang w:val="pl-PL"/>
        </w:rPr>
        <w:t>ProMed</w:t>
      </w:r>
      <w:proofErr w:type="spellEnd"/>
      <w:r w:rsidRPr="002E7C4F">
        <w:rPr>
          <w:lang w:val="pl-PL"/>
        </w:rPr>
        <w:t xml:space="preserve"> będzie następowało w </w:t>
      </w:r>
      <w:proofErr w:type="spellStart"/>
      <w:r w:rsidRPr="002E7C4F">
        <w:rPr>
          <w:lang w:val="pl-PL"/>
        </w:rPr>
        <w:t>szczeg</w:t>
      </w:r>
      <w:r>
        <w:rPr>
          <w:lang w:val="es-ES_tradnl"/>
        </w:rPr>
        <w:t>ó</w:t>
      </w:r>
      <w:r w:rsidRPr="002E7C4F">
        <w:rPr>
          <w:lang w:val="pl-PL"/>
        </w:rPr>
        <w:t>lności</w:t>
      </w:r>
      <w:proofErr w:type="spellEnd"/>
      <w:r w:rsidRPr="002E7C4F">
        <w:rPr>
          <w:lang w:val="pl-PL"/>
        </w:rPr>
        <w:t xml:space="preserve"> </w:t>
      </w:r>
      <w:r w:rsidR="002E7C4F">
        <w:rPr>
          <w:lang w:val="pl-PL"/>
        </w:rPr>
        <w:t xml:space="preserve">poprzez </w:t>
      </w:r>
      <w:r w:rsidRPr="002E7C4F">
        <w:rPr>
          <w:lang w:val="pl-PL"/>
        </w:rPr>
        <w:t xml:space="preserve"> monitorowani</w:t>
      </w:r>
      <w:r w:rsidR="002E7C4F">
        <w:rPr>
          <w:lang w:val="pl-PL"/>
        </w:rPr>
        <w:t>e</w:t>
      </w:r>
      <w:r w:rsidRPr="002E7C4F">
        <w:rPr>
          <w:lang w:val="pl-PL"/>
        </w:rPr>
        <w:t xml:space="preserve"> leczenia aparatem do leczenia bezdechu będącego własnością Pacjenta.</w:t>
      </w:r>
    </w:p>
    <w:p w:rsidR="00D774F7" w:rsidRPr="002E7C4F" w:rsidRDefault="00600F5B">
      <w:pPr>
        <w:pStyle w:val="Bezodstpw"/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>W ramach etapu monitorowania terapii pacjent otrzyma świadczenie polegające na:</w:t>
      </w:r>
    </w:p>
    <w:p w:rsidR="00D774F7" w:rsidRPr="002E7C4F" w:rsidRDefault="00600F5B">
      <w:pPr>
        <w:pStyle w:val="Bezodstpw"/>
        <w:numPr>
          <w:ilvl w:val="1"/>
          <w:numId w:val="4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Przekazaniu lekarzowi monitorującemu terapię poprzez system </w:t>
      </w:r>
      <w:proofErr w:type="spellStart"/>
      <w:r w:rsidRPr="002E7C4F">
        <w:rPr>
          <w:lang w:val="pl-PL"/>
        </w:rPr>
        <w:t>AirCare</w:t>
      </w:r>
      <w:proofErr w:type="spellEnd"/>
      <w:r w:rsidRPr="002E7C4F">
        <w:rPr>
          <w:lang w:val="pl-PL"/>
        </w:rPr>
        <w:t xml:space="preserve"> numeru seryjnego aparatu pacjenta umożliwiającego rozpoczęcie transmisji danych.</w:t>
      </w:r>
    </w:p>
    <w:p w:rsidR="00D774F7" w:rsidRPr="002E7C4F" w:rsidRDefault="00600F5B">
      <w:pPr>
        <w:pStyle w:val="Bezodstpw"/>
        <w:numPr>
          <w:ilvl w:val="1"/>
          <w:numId w:val="4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Monitorowaniu terapii poprzez system </w:t>
      </w:r>
      <w:proofErr w:type="spellStart"/>
      <w:r w:rsidRPr="002E7C4F">
        <w:rPr>
          <w:lang w:val="pl-PL"/>
        </w:rPr>
        <w:t>AirCare</w:t>
      </w:r>
      <w:proofErr w:type="spellEnd"/>
      <w:r w:rsidRPr="002E7C4F">
        <w:rPr>
          <w:lang w:val="pl-PL"/>
        </w:rPr>
        <w:t>.</w:t>
      </w:r>
    </w:p>
    <w:p w:rsidR="00D774F7" w:rsidRPr="002E7C4F" w:rsidRDefault="00600F5B">
      <w:pPr>
        <w:pStyle w:val="Bezodstpw"/>
        <w:numPr>
          <w:ilvl w:val="1"/>
          <w:numId w:val="4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W zależności od wybranego pakietu monitorowania pacjentowi zostaną udzielone następujące </w:t>
      </w:r>
      <w:r w:rsidR="002E7C4F">
        <w:rPr>
          <w:lang w:val="pl-PL"/>
        </w:rPr>
        <w:t>ś</w:t>
      </w:r>
      <w:r w:rsidRPr="002E7C4F">
        <w:rPr>
          <w:lang w:val="pl-PL"/>
        </w:rPr>
        <w:t>wiadcz</w:t>
      </w:r>
      <w:r w:rsidR="002E7C4F">
        <w:rPr>
          <w:lang w:val="pl-PL"/>
        </w:rPr>
        <w:t>enia</w:t>
      </w:r>
      <w:r w:rsidRPr="002E7C4F">
        <w:rPr>
          <w:lang w:val="pl-PL"/>
        </w:rPr>
        <w:t>:</w:t>
      </w:r>
    </w:p>
    <w:p w:rsidR="00D774F7" w:rsidRDefault="00D774F7">
      <w:pPr>
        <w:sectPr w:rsidR="00D774F7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1281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8"/>
        <w:gridCol w:w="1441"/>
        <w:gridCol w:w="1895"/>
        <w:gridCol w:w="1441"/>
        <w:gridCol w:w="1895"/>
        <w:gridCol w:w="1441"/>
        <w:gridCol w:w="1900"/>
      </w:tblGrid>
      <w:tr w:rsidR="00D774F7" w:rsidTr="00E62377">
        <w:trPr>
          <w:trHeight w:val="233"/>
        </w:trPr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Plany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taryfowe</w:t>
            </w:r>
            <w:proofErr w:type="spellEnd"/>
          </w:p>
        </w:tc>
      </w:tr>
      <w:tr w:rsidR="00D774F7" w:rsidTr="00E62377">
        <w:trPr>
          <w:trHeight w:val="278"/>
        </w:trPr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Podstawowy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100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Optymalny 200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Premium 300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D774F7" w:rsidTr="00E62377">
        <w:trPr>
          <w:trHeight w:val="196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Usługa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Częstotliwość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Usługa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Częstotliwość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Usługa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Częstotliwość</w:t>
            </w:r>
            <w:proofErr w:type="spellEnd"/>
          </w:p>
        </w:tc>
      </w:tr>
      <w:tr w:rsidR="00D774F7" w:rsidTr="00E62377">
        <w:trPr>
          <w:trHeight w:val="1505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usługi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Raport oraz podsumowanie terapii. Wysyłane do pacjenta poprzez email.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Raz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kwartał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Raport oraz podsumowanie terapii wysyłane poprzez email oraz telefoniczny kontakt z lekarzem.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Raz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kwartał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Raport oraz podsumowanie terapii wysyłane poprzez email oraz telefoniczny kontakt z lekarzem.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Raz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miesiąc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774F7" w:rsidTr="00E62377">
        <w:trPr>
          <w:trHeight w:val="93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Zdalna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zmiana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ustawień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terapii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W razie potrzeby, wykonywana r</w:t>
            </w:r>
            <w:proofErr w:type="spellStart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wnolegle</w:t>
            </w:r>
            <w:proofErr w:type="spellEnd"/>
            <w:r>
              <w:rPr>
                <w:sz w:val="18"/>
                <w:szCs w:val="18"/>
              </w:rPr>
              <w:t xml:space="preserve"> ze sporządzeniem raportu z terapii.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Zdalna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zmiana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ustawień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terapii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W razie potrzeby, wykonywana r</w:t>
            </w:r>
            <w:proofErr w:type="spellStart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wnolegle</w:t>
            </w:r>
            <w:proofErr w:type="spellEnd"/>
            <w:r>
              <w:rPr>
                <w:sz w:val="18"/>
                <w:szCs w:val="18"/>
              </w:rPr>
              <w:t xml:space="preserve"> ze sporządzeniem raportu z terapii.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Zdalna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zmiana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ustawień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terapii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szCs w:val="18"/>
                <w:lang w:val="en-US"/>
              </w:rPr>
              <w:t>razie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potrzeby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774F7" w:rsidTr="00E62377">
        <w:trPr>
          <w:trHeight w:val="676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Kontakt ze specjalistą z CZO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Poniedziałek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piątek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en-US"/>
              </w:rPr>
              <w:t>godzinach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9.00 - 17.00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Kontakt ze specjalistą CZO.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Poniedziałek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piątek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en-US"/>
              </w:rPr>
              <w:t>godzinach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9.00 - 17.00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Kontakt ze specjalistą CZO.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Poniedziałek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piątek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en-US"/>
              </w:rPr>
              <w:t>godzinach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9.00 - 17.00</w:t>
            </w:r>
          </w:p>
        </w:tc>
      </w:tr>
      <w:tr w:rsidR="00D774F7" w:rsidTr="00E62377">
        <w:trPr>
          <w:trHeight w:val="18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</w:tr>
      <w:tr w:rsidR="00D774F7" w:rsidTr="00E62377">
        <w:trPr>
          <w:trHeight w:val="17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D774F7"/>
        </w:tc>
      </w:tr>
      <w:tr w:rsidR="00D774F7" w:rsidTr="00E62377">
        <w:trPr>
          <w:trHeight w:val="177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D774F7"/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Podstawowy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100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Optymalny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200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Premium 300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D774F7" w:rsidTr="00E62377">
        <w:trPr>
          <w:trHeight w:val="50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Wykonanie raportu oraz opis lekarza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kwartał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kwartał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miesiąc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774F7" w:rsidTr="00E62377">
        <w:trPr>
          <w:trHeight w:val="50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Bezpośredni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kontakt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lekarzem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kwartał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miesiąc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774F7" w:rsidTr="00E62377">
        <w:trPr>
          <w:trHeight w:val="50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600F5B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Zmiana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ustawień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terapii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(max. raz na kwartał w razie potrzeby)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(w </w:t>
            </w:r>
            <w:proofErr w:type="spellStart"/>
            <w:r>
              <w:rPr>
                <w:sz w:val="18"/>
                <w:szCs w:val="18"/>
                <w:lang w:val="en-US"/>
              </w:rPr>
              <w:t>razie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potrzeby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774F7" w:rsidTr="00E62377">
        <w:trPr>
          <w:trHeight w:val="43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</w:rPr>
              <w:t>Kontakt ze specjalistą CZO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(w </w:t>
            </w:r>
            <w:proofErr w:type="spellStart"/>
            <w:r>
              <w:rPr>
                <w:sz w:val="18"/>
                <w:szCs w:val="18"/>
                <w:lang w:val="en-US"/>
              </w:rPr>
              <w:t>godz</w:t>
            </w:r>
            <w:proofErr w:type="spellEnd"/>
            <w:r>
              <w:rPr>
                <w:sz w:val="18"/>
                <w:szCs w:val="18"/>
                <w:lang w:val="en-US"/>
              </w:rPr>
              <w:t>. 9:00 - 17:00)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(w </w:t>
            </w:r>
            <w:proofErr w:type="spellStart"/>
            <w:r>
              <w:rPr>
                <w:sz w:val="18"/>
                <w:szCs w:val="18"/>
                <w:lang w:val="en-US"/>
              </w:rPr>
              <w:t>godz</w:t>
            </w:r>
            <w:proofErr w:type="spellEnd"/>
            <w:r>
              <w:rPr>
                <w:sz w:val="18"/>
                <w:szCs w:val="18"/>
                <w:lang w:val="en-US"/>
              </w:rPr>
              <w:t>. 9:00 - 17:00)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  <w:jc w:val="right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4F7" w:rsidRDefault="00600F5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(w </w:t>
            </w:r>
            <w:proofErr w:type="spellStart"/>
            <w:r>
              <w:rPr>
                <w:sz w:val="18"/>
                <w:szCs w:val="18"/>
                <w:lang w:val="en-US"/>
              </w:rPr>
              <w:t>godz</w:t>
            </w:r>
            <w:proofErr w:type="spellEnd"/>
            <w:r>
              <w:rPr>
                <w:sz w:val="18"/>
                <w:szCs w:val="18"/>
                <w:lang w:val="en-US"/>
              </w:rPr>
              <w:t>. 9:00 - 17:00)</w:t>
            </w:r>
          </w:p>
        </w:tc>
      </w:tr>
    </w:tbl>
    <w:p w:rsidR="00D774F7" w:rsidRDefault="00D774F7">
      <w:pPr>
        <w:widowControl w:val="0"/>
        <w:spacing w:line="240" w:lineRule="auto"/>
        <w:ind w:left="108" w:hanging="108"/>
      </w:pPr>
    </w:p>
    <w:p w:rsidR="00D774F7" w:rsidRDefault="00D774F7">
      <w:pPr>
        <w:rPr>
          <w:rFonts w:ascii="Helvetica" w:eastAsia="Helvetica" w:hAnsi="Helvetica" w:cs="Helvetica"/>
          <w:b/>
          <w:bCs/>
        </w:rPr>
      </w:pPr>
    </w:p>
    <w:p w:rsidR="00D774F7" w:rsidRDefault="00600F5B">
      <w:r>
        <w:rPr>
          <w:rFonts w:ascii="Helvetica" w:eastAsia="Helvetica" w:hAnsi="Helvetica" w:cs="Helvetica"/>
          <w:b/>
          <w:bCs/>
        </w:rPr>
        <w:br w:type="page"/>
      </w:r>
    </w:p>
    <w:p w:rsidR="00D774F7" w:rsidRDefault="00D774F7">
      <w:pPr>
        <w:rPr>
          <w:rFonts w:ascii="Helvetica" w:eastAsia="Helvetica" w:hAnsi="Helvetica" w:cs="Helvetica"/>
          <w:b/>
          <w:bCs/>
        </w:rPr>
        <w:sectPr w:rsidR="00D774F7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§ 3</w:t>
      </w:r>
    </w:p>
    <w:p w:rsidR="00D774F7" w:rsidRDefault="00600F5B">
      <w:pPr>
        <w:pStyle w:val="Bezodstpw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Prawa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i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obowiązki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Stron</w:t>
      </w:r>
      <w:proofErr w:type="spellEnd"/>
      <w:r>
        <w:rPr>
          <w:rFonts w:ascii="Helvetica" w:hAnsi="Helvetica"/>
          <w:b/>
          <w:bCs/>
        </w:rPr>
        <w:t xml:space="preserve">. </w:t>
      </w:r>
      <w:proofErr w:type="spellStart"/>
      <w:r>
        <w:rPr>
          <w:rFonts w:ascii="Helvetica" w:hAnsi="Helvetica"/>
          <w:b/>
          <w:bCs/>
        </w:rPr>
        <w:t>Odpowiedzialność</w:t>
      </w:r>
      <w:proofErr w:type="spellEnd"/>
    </w:p>
    <w:p w:rsidR="00D774F7" w:rsidRDefault="00600F5B">
      <w:pPr>
        <w:pStyle w:val="Bezodstpw"/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Helvetica" w:hAnsi="Helvetica"/>
          <w:b/>
          <w:bCs/>
        </w:rPr>
        <w:t>ProMed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D774F7" w:rsidRPr="002E7C4F" w:rsidRDefault="00600F5B">
      <w:pPr>
        <w:pStyle w:val="Bezodstpw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>jest uprawniony i spełnia wszelkie wymogi niezbędne do wykonywania działalności leczniczej w zakresie objętym niniejszą Umową;</w:t>
      </w:r>
    </w:p>
    <w:p w:rsidR="00D774F7" w:rsidRPr="002E7C4F" w:rsidRDefault="00600F5B">
      <w:pPr>
        <w:pStyle w:val="Bezodstpw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>dysponuje odpowiednio wykwalifikowanym i przeszkolonym personelem, niezbędnym do prawidłowej realizacji świadczeń zdrowotnych w zakresie objętym niniejszą Umową;</w:t>
      </w:r>
    </w:p>
    <w:p w:rsidR="00D774F7" w:rsidRPr="002E7C4F" w:rsidRDefault="00600F5B">
      <w:pPr>
        <w:pStyle w:val="Bezodstpw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>dysponuje stosownym, w pełni sprawnym i dopuszczonym do użytkowania zgodnie z obowiązującymi w tym zakresie przepisami wyposażeniem i aparaturą medyczną, niezbędnymi do prawidłowej realizacji świadczeń zdrowotnych w zakresie objętym niniejszą Umową.</w:t>
      </w: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 4</w:t>
      </w: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Wynagrodzenie</w:t>
      </w:r>
      <w:proofErr w:type="spellEnd"/>
    </w:p>
    <w:p w:rsidR="00D774F7" w:rsidRDefault="00600F5B">
      <w:pPr>
        <w:pStyle w:val="Bezodstpw"/>
        <w:numPr>
          <w:ilvl w:val="0"/>
          <w:numId w:val="8"/>
        </w:numPr>
        <w:spacing w:line="276" w:lineRule="auto"/>
        <w:jc w:val="both"/>
      </w:pPr>
      <w:r w:rsidRPr="002E7C4F">
        <w:rPr>
          <w:lang w:val="pl-PL"/>
        </w:rPr>
        <w:t>Za świadczone usługi Pacjent zobowiązany jest do uiszczenia następujących opłat:100</w:t>
      </w:r>
      <w:r>
        <w:rPr>
          <w:lang w:val="de-DE"/>
        </w:rPr>
        <w:t xml:space="preserve"> z</w:t>
      </w:r>
      <w:r w:rsidRPr="002E7C4F">
        <w:rPr>
          <w:lang w:val="pl-PL"/>
        </w:rPr>
        <w:t>ł, 200</w:t>
      </w:r>
      <w:r>
        <w:rPr>
          <w:lang w:val="de-DE"/>
        </w:rPr>
        <w:t xml:space="preserve"> z</w:t>
      </w:r>
      <w:r w:rsidRPr="002E7C4F">
        <w:rPr>
          <w:lang w:val="pl-PL"/>
        </w:rPr>
        <w:t xml:space="preserve">ł lub 300 zł za wybrany przez pacjenta plan taryfowy za rok usługi opisany </w:t>
      </w:r>
      <w:proofErr w:type="gramStart"/>
      <w:r w:rsidRPr="002E7C4F">
        <w:rPr>
          <w:lang w:val="pl-PL"/>
        </w:rPr>
        <w:t xml:space="preserve">w </w:t>
      </w:r>
      <w:proofErr w:type="spellStart"/>
      <w:r w:rsidRPr="002E7C4F">
        <w:rPr>
          <w:lang w:val="pl-PL"/>
        </w:rPr>
        <w:t>w</w:t>
      </w:r>
      <w:proofErr w:type="spellEnd"/>
      <w:proofErr w:type="gramEnd"/>
      <w:r w:rsidRPr="002E7C4F">
        <w:rPr>
          <w:lang w:val="pl-PL"/>
        </w:rPr>
        <w:t xml:space="preserve"> par. 2 ust. 2; pkt. </w:t>
      </w:r>
      <w:r>
        <w:t>C.</w:t>
      </w:r>
    </w:p>
    <w:p w:rsidR="00D774F7" w:rsidRDefault="00600F5B">
      <w:pPr>
        <w:pStyle w:val="Bezodstpw"/>
        <w:numPr>
          <w:ilvl w:val="0"/>
          <w:numId w:val="8"/>
        </w:numPr>
        <w:spacing w:line="276" w:lineRule="auto"/>
        <w:jc w:val="both"/>
      </w:pPr>
      <w:r w:rsidRPr="002E7C4F">
        <w:rPr>
          <w:lang w:val="pl-PL"/>
        </w:rPr>
        <w:t xml:space="preserve">Pacjent zobowiązuje się uiścić wynagrodzenie określone w par. 2 ust. 2; pkt. </w:t>
      </w:r>
      <w:r>
        <w:t xml:space="preserve">C.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rozpoczęciem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etapu</w:t>
      </w:r>
      <w:proofErr w:type="spellEnd"/>
      <w:r>
        <w:t>.</w:t>
      </w:r>
    </w:p>
    <w:p w:rsidR="00D774F7" w:rsidRPr="002E7C4F" w:rsidRDefault="00600F5B">
      <w:pPr>
        <w:pStyle w:val="Bezodstpw"/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Płatności można dokonać kartą lub </w:t>
      </w:r>
      <w:proofErr w:type="spellStart"/>
      <w:r w:rsidRPr="002E7C4F">
        <w:rPr>
          <w:lang w:val="pl-PL"/>
        </w:rPr>
        <w:t>got</w:t>
      </w:r>
      <w:r>
        <w:rPr>
          <w:lang w:val="es-ES_tradnl"/>
        </w:rPr>
        <w:t>ó</w:t>
      </w:r>
      <w:r w:rsidRPr="002E7C4F">
        <w:rPr>
          <w:lang w:val="pl-PL"/>
        </w:rPr>
        <w:t>wką</w:t>
      </w:r>
      <w:proofErr w:type="spellEnd"/>
      <w:r w:rsidRPr="002E7C4F">
        <w:rPr>
          <w:lang w:val="pl-PL"/>
        </w:rPr>
        <w:t xml:space="preserve"> w siedzibie podmiotu leczniczego</w:t>
      </w:r>
      <w:r w:rsidR="002E7C4F">
        <w:rPr>
          <w:lang w:val="pl-PL"/>
        </w:rPr>
        <w:t xml:space="preserve"> lub poprzez systemy informatyczne na podstawie wystawionej faktury lub paragonu.</w:t>
      </w:r>
      <w:r w:rsidRPr="002E7C4F">
        <w:rPr>
          <w:lang w:val="pl-PL"/>
        </w:rPr>
        <w:t>.</w:t>
      </w:r>
    </w:p>
    <w:p w:rsidR="00D774F7" w:rsidRPr="002E7C4F" w:rsidRDefault="00600F5B">
      <w:pPr>
        <w:pStyle w:val="Bezodstpw"/>
        <w:spacing w:line="276" w:lineRule="auto"/>
        <w:ind w:left="709"/>
        <w:jc w:val="both"/>
        <w:rPr>
          <w:lang w:val="pl-PL"/>
        </w:rPr>
      </w:pPr>
      <w:r w:rsidRPr="002E7C4F">
        <w:rPr>
          <w:lang w:val="pl-PL"/>
        </w:rPr>
        <w:t xml:space="preserve"> </w:t>
      </w: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 5</w:t>
      </w: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Wypowiedzenie</w:t>
      </w:r>
      <w:proofErr w:type="spellEnd"/>
      <w:r>
        <w:rPr>
          <w:rFonts w:ascii="Helvetica" w:hAnsi="Helvetica"/>
          <w:b/>
          <w:bCs/>
        </w:rPr>
        <w:t xml:space="preserve"> Umowy</w:t>
      </w:r>
    </w:p>
    <w:p w:rsidR="00D774F7" w:rsidRPr="002E7C4F" w:rsidRDefault="00600F5B">
      <w:pPr>
        <w:pStyle w:val="Bezodstpw"/>
        <w:numPr>
          <w:ilvl w:val="0"/>
          <w:numId w:val="10"/>
        </w:numPr>
        <w:spacing w:line="276" w:lineRule="auto"/>
        <w:jc w:val="both"/>
        <w:rPr>
          <w:lang w:val="pl-PL"/>
        </w:rPr>
      </w:pPr>
      <w:r w:rsidRPr="002E7C4F">
        <w:rPr>
          <w:lang w:val="pl-PL"/>
        </w:rPr>
        <w:t xml:space="preserve">Pacjent jest upoważniony do wypowiedzenia niniejszej Umowy w dowolnym momencie, bez wskazywania przyczyny, poprzez złożenie pisemnego (w tym drogą elektroniczną) oświadczenia o wypowiedzeniu niniejszej Umowy. </w:t>
      </w:r>
    </w:p>
    <w:p w:rsidR="00D774F7" w:rsidRPr="002E7C4F" w:rsidRDefault="00600F5B">
      <w:pPr>
        <w:pStyle w:val="Bezodstpw"/>
        <w:numPr>
          <w:ilvl w:val="0"/>
          <w:numId w:val="10"/>
        </w:numPr>
        <w:spacing w:line="276" w:lineRule="auto"/>
        <w:jc w:val="both"/>
        <w:rPr>
          <w:lang w:val="pl-PL"/>
        </w:rPr>
      </w:pPr>
      <w:proofErr w:type="spellStart"/>
      <w:r w:rsidRPr="002E7C4F">
        <w:rPr>
          <w:lang w:val="pl-PL"/>
        </w:rPr>
        <w:t>ProMed</w:t>
      </w:r>
      <w:proofErr w:type="spellEnd"/>
      <w:r w:rsidRPr="002E7C4F">
        <w:rPr>
          <w:lang w:val="pl-PL"/>
        </w:rPr>
        <w:t xml:space="preserve"> może odstąpić od Umowy w każdym czasie, jeżeli wykonanie świadczenia w ustalonym terminie z przyczyn uzasadnionych względami medycznymi będzie niemożliwe lub medycznie przeciwskazane. W takim wypadku </w:t>
      </w:r>
      <w:proofErr w:type="spellStart"/>
      <w:r w:rsidRPr="002E7C4F">
        <w:rPr>
          <w:lang w:val="pl-PL"/>
        </w:rPr>
        <w:t>ProMed</w:t>
      </w:r>
      <w:proofErr w:type="spellEnd"/>
      <w:r w:rsidRPr="002E7C4F">
        <w:rPr>
          <w:lang w:val="pl-PL"/>
        </w:rPr>
        <w:t xml:space="preserve"> zobowiązany jest </w:t>
      </w:r>
      <w:proofErr w:type="spellStart"/>
      <w:r w:rsidRPr="002E7C4F">
        <w:rPr>
          <w:lang w:val="pl-PL"/>
        </w:rPr>
        <w:t>zwr</w:t>
      </w:r>
      <w:r>
        <w:rPr>
          <w:lang w:val="es-ES_tradnl"/>
        </w:rPr>
        <w:t>ó</w:t>
      </w:r>
      <w:r w:rsidRPr="002E7C4F">
        <w:rPr>
          <w:lang w:val="pl-PL"/>
        </w:rPr>
        <w:t>cić</w:t>
      </w:r>
      <w:proofErr w:type="spellEnd"/>
      <w:r w:rsidRPr="002E7C4F">
        <w:rPr>
          <w:lang w:val="pl-PL"/>
        </w:rPr>
        <w:t xml:space="preserve"> Pacjentowi wynagrodzenie za opłacony i niezrealizowany etap Umowy. </w:t>
      </w:r>
    </w:p>
    <w:p w:rsidR="00D774F7" w:rsidRPr="002E7C4F" w:rsidRDefault="00D774F7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  <w:lang w:val="pl-PL"/>
        </w:rPr>
      </w:pP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 6</w:t>
      </w:r>
    </w:p>
    <w:p w:rsidR="00D774F7" w:rsidRDefault="00600F5B">
      <w:pPr>
        <w:pStyle w:val="Bezodstpw"/>
        <w:spacing w:line="276" w:lineRule="auto"/>
        <w:ind w:left="360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Postanowienia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końcowe</w:t>
      </w:r>
      <w:proofErr w:type="spellEnd"/>
    </w:p>
    <w:p w:rsidR="00D774F7" w:rsidRPr="002E7C4F" w:rsidRDefault="00600F5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Helvetica" w:hAnsi="Helvetica"/>
          <w:b/>
          <w:bCs/>
          <w:lang w:val="pl-PL"/>
        </w:rPr>
      </w:pPr>
      <w:r w:rsidRPr="002E7C4F">
        <w:rPr>
          <w:lang w:val="pl-PL"/>
        </w:rPr>
        <w:t xml:space="preserve">W sprawach nie uregulowanych niniejszą Umową mają zastosowanie przepisy Kodeksu Cywilnego. </w:t>
      </w:r>
    </w:p>
    <w:p w:rsidR="00D774F7" w:rsidRPr="002E7C4F" w:rsidRDefault="00600F5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Helvetica" w:hAnsi="Helvetica"/>
          <w:b/>
          <w:bCs/>
          <w:lang w:val="pl-PL"/>
        </w:rPr>
      </w:pPr>
      <w:r w:rsidRPr="002E7C4F">
        <w:rPr>
          <w:lang w:val="pl-PL"/>
        </w:rPr>
        <w:t xml:space="preserve">Wszelkie zmiany niniejszej Umowy wymagają formy pisemnej pod rygorem nieważności. </w:t>
      </w:r>
    </w:p>
    <w:p w:rsidR="00D774F7" w:rsidRPr="002E7C4F" w:rsidRDefault="00600F5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Helvetica" w:hAnsi="Helvetica"/>
          <w:b/>
          <w:bCs/>
          <w:lang w:val="pl-PL"/>
        </w:rPr>
      </w:pPr>
      <w:r w:rsidRPr="002E7C4F">
        <w:rPr>
          <w:lang w:val="pl-PL"/>
        </w:rPr>
        <w:t xml:space="preserve">Umowa została sporządzona w </w:t>
      </w:r>
      <w:proofErr w:type="spellStart"/>
      <w:r w:rsidRPr="002E7C4F">
        <w:rPr>
          <w:lang w:val="pl-PL"/>
        </w:rPr>
        <w:t>dw</w:t>
      </w:r>
      <w:r>
        <w:rPr>
          <w:lang w:val="es-ES_tradnl"/>
        </w:rPr>
        <w:t>ó</w:t>
      </w:r>
      <w:r w:rsidRPr="002E7C4F">
        <w:rPr>
          <w:lang w:val="pl-PL"/>
        </w:rPr>
        <w:t>ch</w:t>
      </w:r>
      <w:proofErr w:type="spellEnd"/>
      <w:r w:rsidRPr="002E7C4F">
        <w:rPr>
          <w:lang w:val="pl-PL"/>
        </w:rPr>
        <w:t xml:space="preserve"> jednobrzmiących egzemplarzach, po jednym dla każdej ze stron.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rFonts w:ascii="Helvetica" w:eastAsia="Helvetica" w:hAnsi="Helvetica" w:cs="Helvetica"/>
          <w:b/>
          <w:bCs/>
          <w:lang w:val="pl-PL"/>
        </w:rPr>
      </w:pPr>
      <w:proofErr w:type="spellStart"/>
      <w:r w:rsidRPr="002E7C4F">
        <w:rPr>
          <w:rFonts w:ascii="Helvetica" w:hAnsi="Helvetica"/>
          <w:b/>
          <w:bCs/>
          <w:lang w:val="pl-PL"/>
        </w:rPr>
        <w:t>ProMed</w:t>
      </w:r>
      <w:proofErr w:type="spellEnd"/>
      <w:r w:rsidRPr="002E7C4F">
        <w:rPr>
          <w:lang w:val="pl-PL"/>
        </w:rPr>
        <w:t xml:space="preserve"> </w:t>
      </w:r>
      <w:r w:rsidRPr="002E7C4F">
        <w:rPr>
          <w:rFonts w:ascii="Helvetica" w:hAnsi="Helvetica"/>
          <w:b/>
          <w:bCs/>
          <w:lang w:val="pl-PL"/>
        </w:rPr>
        <w:t>: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_____________________________________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rFonts w:ascii="Helvetica" w:eastAsia="Helvetica" w:hAnsi="Helvetica" w:cs="Helvetica"/>
          <w:b/>
          <w:bCs/>
          <w:lang w:val="pl-PL"/>
        </w:rPr>
      </w:pPr>
      <w:r w:rsidRPr="002E7C4F">
        <w:rPr>
          <w:rFonts w:ascii="Helvetica" w:hAnsi="Helvetica"/>
          <w:b/>
          <w:bCs/>
          <w:lang w:val="pl-PL"/>
        </w:rPr>
        <w:t>Pacjent:</w:t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</w:r>
      <w:r w:rsidRPr="002E7C4F">
        <w:rPr>
          <w:rFonts w:ascii="Helvetica" w:hAnsi="Helvetica"/>
          <w:b/>
          <w:bCs/>
          <w:lang w:val="pl-PL"/>
        </w:rPr>
        <w:tab/>
        <w:t>Wybrany plan taryfowy</w:t>
      </w:r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Pr="002E7C4F" w:rsidRDefault="00600F5B">
      <w:pPr>
        <w:pStyle w:val="Bezodstpw"/>
        <w:spacing w:line="276" w:lineRule="auto"/>
        <w:jc w:val="both"/>
        <w:rPr>
          <w:lang w:val="pl-PL"/>
        </w:rPr>
      </w:pPr>
      <w:r w:rsidRPr="002E7C4F">
        <w:rPr>
          <w:lang w:val="pl-PL"/>
        </w:rPr>
        <w:t>_____________________________________</w:t>
      </w:r>
      <w:r w:rsidRPr="002E7C4F">
        <w:rPr>
          <w:lang w:val="pl-PL"/>
        </w:rPr>
        <w:tab/>
      </w:r>
      <w:r w:rsidRPr="002E7C4F">
        <w:rPr>
          <w:lang w:val="pl-PL"/>
        </w:rPr>
        <w:tab/>
      </w:r>
      <w:r w:rsidRPr="002E7C4F">
        <w:rPr>
          <w:lang w:val="pl-PL"/>
        </w:rPr>
        <w:tab/>
        <w:t xml:space="preserve">podstawowy / optymalny / </w:t>
      </w:r>
      <w:proofErr w:type="spellStart"/>
      <w:r w:rsidRPr="002E7C4F">
        <w:rPr>
          <w:lang w:val="pl-PL"/>
        </w:rPr>
        <w:t>premium</w:t>
      </w:r>
      <w:proofErr w:type="spellEnd"/>
    </w:p>
    <w:p w:rsidR="00D774F7" w:rsidRPr="002E7C4F" w:rsidRDefault="00D774F7">
      <w:pPr>
        <w:pStyle w:val="Bezodstpw"/>
        <w:spacing w:line="276" w:lineRule="auto"/>
        <w:jc w:val="both"/>
        <w:rPr>
          <w:lang w:val="pl-PL"/>
        </w:rPr>
      </w:pPr>
    </w:p>
    <w:p w:rsidR="00D774F7" w:rsidRDefault="00600F5B">
      <w:pPr>
        <w:pStyle w:val="Bezodstpw"/>
        <w:spacing w:line="276" w:lineRule="auto"/>
        <w:jc w:val="both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Załączniki</w:t>
      </w:r>
      <w:proofErr w:type="spellEnd"/>
      <w:r>
        <w:rPr>
          <w:rFonts w:ascii="Helvetica" w:hAnsi="Helvetica"/>
          <w:b/>
          <w:bCs/>
        </w:rPr>
        <w:t>:</w:t>
      </w:r>
    </w:p>
    <w:p w:rsidR="00D774F7" w:rsidRDefault="00600F5B">
      <w:pPr>
        <w:pStyle w:val="Bezodstpw"/>
        <w:numPr>
          <w:ilvl w:val="0"/>
          <w:numId w:val="14"/>
        </w:numPr>
        <w:spacing w:line="276" w:lineRule="auto"/>
        <w:jc w:val="both"/>
      </w:pPr>
      <w:proofErr w:type="spellStart"/>
      <w:r>
        <w:t>Informacja</w:t>
      </w:r>
      <w:proofErr w:type="spellEnd"/>
      <w:r>
        <w:t xml:space="preserve"> o </w:t>
      </w:r>
      <w:proofErr w:type="spellStart"/>
      <w:r>
        <w:t>przetwarzaniu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</w:p>
    <w:p w:rsidR="00D774F7" w:rsidRDefault="00600F5B">
      <w:pPr>
        <w:pStyle w:val="Bezodstpw"/>
        <w:numPr>
          <w:ilvl w:val="0"/>
          <w:numId w:val="14"/>
        </w:numPr>
        <w:spacing w:line="276" w:lineRule="auto"/>
        <w:jc w:val="both"/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AirCare</w:t>
      </w:r>
      <w:proofErr w:type="spellEnd"/>
    </w:p>
    <w:p w:rsidR="00D774F7" w:rsidRDefault="00600F5B">
      <w:r>
        <w:br w:type="page"/>
      </w:r>
    </w:p>
    <w:p w:rsidR="00D774F7" w:rsidRDefault="00600F5B">
      <w:pPr>
        <w:spacing w:line="36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Załącznik nr 1 – Zgoda na przetwarzanie danych osobowych </w:t>
      </w:r>
    </w:p>
    <w:p w:rsidR="00D774F7" w:rsidRDefault="00600F5B">
      <w:pPr>
        <w:rPr>
          <w:sz w:val="28"/>
          <w:szCs w:val="28"/>
        </w:rPr>
      </w:pPr>
      <w:r>
        <w:rPr>
          <w:rFonts w:eastAsia="Arial Unicode MS" w:cs="Arial Unicode MS"/>
        </w:rPr>
        <w:t xml:space="preserve">W zakresie, w jakim </w:t>
      </w:r>
      <w:proofErr w:type="spellStart"/>
      <w:r>
        <w:rPr>
          <w:rFonts w:eastAsia="Arial Unicode MS" w:cs="Arial Unicode MS"/>
        </w:rPr>
        <w:t>ProMed</w:t>
      </w:r>
      <w:proofErr w:type="spellEnd"/>
      <w:r>
        <w:rPr>
          <w:rFonts w:eastAsia="Arial Unicode MS" w:cs="Arial Unicode MS"/>
        </w:rPr>
        <w:t xml:space="preserve"> sp. z o.o. musi przetwarzać dane Pacjenta w celu wykonania i rozliczenia niniejszej Umowy, informuje się Pacjenta, że:</w:t>
      </w:r>
    </w:p>
    <w:p w:rsidR="00D774F7" w:rsidRDefault="00600F5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ProMed</w:t>
      </w:r>
      <w:proofErr w:type="spellEnd"/>
      <w:r>
        <w:rPr>
          <w:sz w:val="28"/>
          <w:szCs w:val="28"/>
        </w:rPr>
        <w:t xml:space="preserve"> </w:t>
      </w:r>
      <w:r>
        <w:t>sp. z o.o. z siedzibą w Warszawie jest administratorem danych osobowych;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 xml:space="preserve">przetwarzane dane osobowe obejmują dane Pacjenta wskazane w ramach Umowy oraz w trakcie jej realizacji,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dane medyczne zebrane i potrzebne do przeprowadzenia usług objętych Umową;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>dane osobowe Pacjenta będą przetwarzane w celu:</w:t>
      </w:r>
    </w:p>
    <w:p w:rsidR="00D774F7" w:rsidRDefault="00600F5B">
      <w:pPr>
        <w:pStyle w:val="Akapitzlist"/>
        <w:numPr>
          <w:ilvl w:val="1"/>
          <w:numId w:val="19"/>
        </w:numPr>
        <w:jc w:val="both"/>
      </w:pPr>
      <w:r>
        <w:t>zawarcia i wykonania niniejszej Umowy;</w:t>
      </w:r>
    </w:p>
    <w:p w:rsidR="00D774F7" w:rsidRDefault="00600F5B">
      <w:pPr>
        <w:pStyle w:val="Akapitzlist"/>
        <w:numPr>
          <w:ilvl w:val="1"/>
          <w:numId w:val="19"/>
        </w:numPr>
        <w:jc w:val="both"/>
      </w:pPr>
      <w:r>
        <w:t xml:space="preserve">zapewnienia prawidłowego działania aplikacji </w:t>
      </w:r>
      <w:proofErr w:type="spellStart"/>
      <w:r>
        <w:t>AirCare</w:t>
      </w:r>
      <w:proofErr w:type="spellEnd"/>
      <w:r>
        <w:t>;</w:t>
      </w:r>
    </w:p>
    <w:p w:rsidR="00D774F7" w:rsidRDefault="00600F5B">
      <w:pPr>
        <w:pStyle w:val="Akapitzlist"/>
        <w:numPr>
          <w:ilvl w:val="1"/>
          <w:numId w:val="19"/>
        </w:numPr>
        <w:jc w:val="both"/>
        <w:rPr>
          <w:lang w:val="it-IT"/>
        </w:rPr>
      </w:pPr>
      <w:proofErr w:type="spellStart"/>
      <w:r>
        <w:rPr>
          <w:lang w:val="it-IT"/>
        </w:rPr>
        <w:t>dope</w:t>
      </w:r>
      <w:r>
        <w:t>łnienia</w:t>
      </w:r>
      <w:proofErr w:type="spellEnd"/>
      <w:r>
        <w:t xml:space="preserve"> </w:t>
      </w:r>
      <w:proofErr w:type="spellStart"/>
      <w:r>
        <w:t>obowiązk</w:t>
      </w:r>
      <w:r>
        <w:rPr>
          <w:lang w:val="es-ES_tradnl"/>
        </w:rPr>
        <w:t>ó</w:t>
      </w:r>
      <w:proofErr w:type="spellEnd"/>
      <w:r>
        <w:t>w wynikających z przepis</w:t>
      </w:r>
      <w:proofErr w:type="spellStart"/>
      <w:r>
        <w:rPr>
          <w:lang w:val="es-ES_tradnl"/>
        </w:rPr>
        <w:t>ó</w:t>
      </w:r>
      <w:proofErr w:type="spellEnd"/>
      <w:r>
        <w:t>w prawa, w tym przepis</w:t>
      </w:r>
      <w:proofErr w:type="spellStart"/>
      <w:r>
        <w:rPr>
          <w:lang w:val="es-ES_tradnl"/>
        </w:rPr>
        <w:t>ó</w:t>
      </w:r>
      <w:proofErr w:type="spellEnd"/>
      <w:r>
        <w:t>w dotyczących rozliczeń podatkowych oraz obowiązku przechowywania dokumentacji wynikających z przepis</w:t>
      </w:r>
      <w:proofErr w:type="spellStart"/>
      <w:r>
        <w:rPr>
          <w:lang w:val="es-ES_tradnl"/>
        </w:rPr>
        <w:t>ó</w:t>
      </w:r>
      <w:proofErr w:type="spellEnd"/>
      <w:r>
        <w:t>w prawa podatkowego;</w:t>
      </w:r>
    </w:p>
    <w:p w:rsidR="00D774F7" w:rsidRDefault="00600F5B">
      <w:pPr>
        <w:pStyle w:val="Akapitzlist"/>
        <w:numPr>
          <w:ilvl w:val="0"/>
          <w:numId w:val="20"/>
        </w:numPr>
        <w:jc w:val="both"/>
      </w:pPr>
      <w:r>
        <w:t xml:space="preserve">podstawą prawną przetwarzania danych jest zgoda Pacjenta oraz wypełnienie </w:t>
      </w:r>
      <w:proofErr w:type="spellStart"/>
      <w:r>
        <w:t>obowiązk</w:t>
      </w:r>
      <w:r>
        <w:rPr>
          <w:lang w:val="es-ES_tradnl"/>
        </w:rPr>
        <w:t>ó</w:t>
      </w:r>
      <w:proofErr w:type="spellEnd"/>
      <w:r>
        <w:t xml:space="preserve">w prawnych </w:t>
      </w:r>
      <w:bookmarkStart w:id="0" w:name="_Hlk514875584"/>
      <w:r>
        <w:t>wynikających z przepis</w:t>
      </w:r>
      <w:proofErr w:type="spellStart"/>
      <w:r>
        <w:rPr>
          <w:lang w:val="es-ES_tradnl"/>
        </w:rPr>
        <w:t>ó</w:t>
      </w:r>
      <w:proofErr w:type="spellEnd"/>
      <w:r>
        <w:t>w dotyczących rozliczeń podatkowych i przechowywania dokumentacji</w:t>
      </w:r>
      <w:bookmarkEnd w:id="0"/>
      <w:r>
        <w:t xml:space="preserve">; 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 xml:space="preserve">podanie danych osobowych jest </w:t>
      </w:r>
      <w:proofErr w:type="gramStart"/>
      <w:r>
        <w:t>dobrowolne</w:t>
      </w:r>
      <w:proofErr w:type="gramEnd"/>
      <w:r>
        <w:t xml:space="preserve"> ale niezbędne do zawarcia i wykonania niniejszej Umowy;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 xml:space="preserve">Pacjent może cofnąć zgodę w każdym momencie bez wpływu na zgodność z prawem przetwarzania, </w:t>
      </w:r>
      <w:proofErr w:type="spellStart"/>
      <w:r>
        <w:t>kt</w:t>
      </w:r>
      <w:r>
        <w:rPr>
          <w:lang w:val="es-ES_tradnl"/>
        </w:rPr>
        <w:t>ó</w:t>
      </w:r>
      <w:r>
        <w:t>rego</w:t>
      </w:r>
      <w:proofErr w:type="spellEnd"/>
      <w:r>
        <w:t xml:space="preserve"> dokonano na podstawie zgody przed jej cofnięciem; cofnięcie zgody będzie r</w:t>
      </w:r>
      <w:proofErr w:type="spellStart"/>
      <w:r>
        <w:rPr>
          <w:lang w:val="es-ES_tradnl"/>
        </w:rPr>
        <w:t>ó</w:t>
      </w:r>
      <w:r>
        <w:t>wnoznaczne</w:t>
      </w:r>
      <w:proofErr w:type="spellEnd"/>
      <w:r>
        <w:t xml:space="preserve"> z wypowiedzeniem niniejszej Umowy;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 xml:space="preserve">dane osobowe mogą zostać udostępnione usługodawcom przetwarzającym dane osobowe w imieniu i zgodnie z instrukcjami </w:t>
      </w:r>
      <w:proofErr w:type="spellStart"/>
      <w:r>
        <w:t>ProMed</w:t>
      </w:r>
      <w:proofErr w:type="spellEnd"/>
      <w:r>
        <w:t xml:space="preserve"> ,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lekarzom i personelowi medycznemu współpracującemu z </w:t>
      </w:r>
      <w:proofErr w:type="spellStart"/>
      <w:r>
        <w:t>ProMed</w:t>
      </w:r>
      <w:proofErr w:type="spellEnd"/>
      <w:r>
        <w:t xml:space="preserve"> 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 xml:space="preserve">dane osobowe będą przechowywane tak długo jak będzie to wymagane do wykonania i rozliczenia niniejszej Umowy, </w:t>
      </w:r>
      <w:bookmarkStart w:id="1" w:name="_Hlk514875650"/>
      <w:r>
        <w:t>zaś w przypadku przetwarzania określonego w lit. c pkt iii., przez czas wymagany przez prawo</w:t>
      </w:r>
      <w:bookmarkEnd w:id="1"/>
      <w:r>
        <w:t>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bookmarkStart w:id="2" w:name="_Hlk514875674"/>
      <w:r>
        <w:t>Pacjent ma prawo żądać dostępu do swoich danych osobowych, ich sprostowania, usunięcia oraz ograniczenia przetwarzania, a w zakresie w jakim podstawą przetwarzania danych osobowych Pacjenta jest zgoda, Pacjent ma prawo także żądać dostarczenia uporządkowanej kopii danych osobowych lub przekazania tych danych bezpośrednio wskazanemu administratorowi</w:t>
      </w:r>
      <w:bookmarkEnd w:id="2"/>
      <w:r>
        <w:t>;</w:t>
      </w:r>
    </w:p>
    <w:p w:rsidR="00D774F7" w:rsidRDefault="00600F5B">
      <w:pPr>
        <w:pStyle w:val="Akapitzlist"/>
        <w:numPr>
          <w:ilvl w:val="0"/>
          <w:numId w:val="17"/>
        </w:numPr>
        <w:jc w:val="both"/>
      </w:pPr>
      <w:r>
        <w:t>Pacjent ma prawo wniesienia skargi do organu nadzorczego (Prezesa Urzędu Ochrony Danych Osobowych), jeżeli w jego przekonaniu przetwarzanie dotyczących jego danych osobowych narusza postanowienia RODO.</w:t>
      </w:r>
    </w:p>
    <w:p w:rsidR="00D774F7" w:rsidRDefault="00600F5B">
      <w:pPr>
        <w:jc w:val="both"/>
      </w:pPr>
      <w:r>
        <w:t xml:space="preserve">Zgadzam się na przetwarzanie moich danych osobowych przez </w:t>
      </w:r>
      <w:proofErr w:type="spellStart"/>
      <w:r>
        <w:t>ProMed</w:t>
      </w:r>
      <w:proofErr w:type="spellEnd"/>
      <w:r>
        <w:t xml:space="preserve"> Polska sp. z o.o. w zakresie i celach opisanych w powyższej informacji.</w:t>
      </w:r>
    </w:p>
    <w:p w:rsidR="00D774F7" w:rsidRDefault="00600F5B">
      <w:pPr>
        <w:jc w:val="both"/>
      </w:pPr>
      <w:r w:rsidRPr="002E7C4F">
        <w:t>__________________________________________</w:t>
      </w:r>
    </w:p>
    <w:p w:rsidR="00D774F7" w:rsidRDefault="00600F5B">
      <w:pPr>
        <w:ind w:left="1985"/>
        <w:jc w:val="both"/>
      </w:pPr>
      <w:r>
        <w:t>Pacjent</w:t>
      </w:r>
    </w:p>
    <w:p w:rsidR="00D774F7" w:rsidRDefault="00600F5B">
      <w:r>
        <w:rPr>
          <w:rFonts w:ascii="Helvetica" w:eastAsia="Helvetica" w:hAnsi="Helvetica" w:cs="Helvetica"/>
          <w:b/>
          <w:bCs/>
        </w:rPr>
        <w:br w:type="page"/>
      </w:r>
    </w:p>
    <w:p w:rsidR="00D774F7" w:rsidRDefault="00600F5B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Załącznik nr 2 – Regulamin korzystania z </w:t>
      </w:r>
      <w:proofErr w:type="spellStart"/>
      <w:r>
        <w:rPr>
          <w:rFonts w:ascii="Helvetica" w:hAnsi="Helvetica"/>
          <w:b/>
          <w:bCs/>
        </w:rPr>
        <w:t>AirView</w:t>
      </w:r>
      <w:proofErr w:type="spellEnd"/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Wraz z otrzymaniem aparatu medycznego oraz uruchomienia procesu opisanego w par. 2 ust. 4 lub 5 oraz rozpoczęciem leczenia lub monitorowania, lekarz otrzymuje dane pozwalające na uruchomienie zdalnej transmisji danych na aparacie z zał. nr 1 </w:t>
      </w:r>
      <w:proofErr w:type="spellStart"/>
      <w:r>
        <w:t>bieżacej</w:t>
      </w:r>
      <w:proofErr w:type="spellEnd"/>
      <w:r>
        <w:t xml:space="preserve"> umowy. W przypadku uruchomienia procesu z par. 2 ust. 5 monitorowany jest aparat,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ry jest własnością pacjenta.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Aplikacja </w:t>
      </w:r>
      <w:proofErr w:type="spellStart"/>
      <w:r>
        <w:t>AirView</w:t>
      </w:r>
      <w:proofErr w:type="spellEnd"/>
      <w:r>
        <w:t xml:space="preserve"> umożliwia przekazywanie danych pozyskanych z aparatu medycznego do chmury. Dzięki temu lekarze Resmed będą mogli na bieżąco monitorować pracę aparatu oraz zdalnie koordynować jego nastawy.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Aplikacja </w:t>
      </w:r>
      <w:proofErr w:type="spellStart"/>
      <w:r>
        <w:t>AirView</w:t>
      </w:r>
      <w:proofErr w:type="spellEnd"/>
      <w:r>
        <w:t xml:space="preserve"> jest systemem wspomagającym diagnozę i nie jest systemem ratunkowym, dlatego w przypadku nagłego pogorszenia się stanu zdrowia pacjenta należy niezwłocznie zawiadomić odpowiednie służby,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lekarza lub pogotowie ratunkowe.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W aplikacji </w:t>
      </w:r>
      <w:proofErr w:type="spellStart"/>
      <w:r>
        <w:t>AirView</w:t>
      </w:r>
      <w:proofErr w:type="spellEnd"/>
      <w:r>
        <w:t xml:space="preserve"> dane przekazywane są przez Państwa </w:t>
      </w:r>
      <w:proofErr w:type="spellStart"/>
      <w:r>
        <w:t>Dostawc</w:t>
      </w:r>
      <w:r>
        <w:rPr>
          <w:lang w:val="es-ES_tradnl"/>
        </w:rPr>
        <w:t>ó</w:t>
      </w:r>
      <w:proofErr w:type="spellEnd"/>
      <w:r>
        <w:t>w usług w formie zaszyfrowanej za pośrednictwem mobilnej sieci telekomunikacyjnej lub za pośrednictwem Internetu.</w:t>
      </w:r>
    </w:p>
    <w:p w:rsidR="00D774F7" w:rsidRDefault="00600F5B">
      <w:pPr>
        <w:pStyle w:val="Akapitzlist"/>
        <w:numPr>
          <w:ilvl w:val="0"/>
          <w:numId w:val="23"/>
        </w:numPr>
        <w:spacing w:after="0"/>
        <w:jc w:val="both"/>
      </w:pPr>
      <w:r>
        <w:t xml:space="preserve">W Polsce dostęp do aplikacji </w:t>
      </w:r>
      <w:proofErr w:type="spellStart"/>
      <w:r>
        <w:t>AirView</w:t>
      </w:r>
      <w:proofErr w:type="spellEnd"/>
      <w:r>
        <w:t xml:space="preserve"> Dostawcom usług zapewnia spółka </w:t>
      </w:r>
      <w:proofErr w:type="spellStart"/>
      <w:r>
        <w:t>ResMed</w:t>
      </w:r>
      <w:proofErr w:type="spellEnd"/>
      <w:r>
        <w:t xml:space="preserve"> (ul. Pokorna 2/U18A, 00-199 Warszawa, Polska). Operatorem Aplikacji </w:t>
      </w:r>
      <w:proofErr w:type="spellStart"/>
      <w:r>
        <w:t>AirView</w:t>
      </w:r>
      <w:proofErr w:type="spellEnd"/>
      <w:r>
        <w:t xml:space="preserve"> jest spół</w:t>
      </w:r>
      <w:r>
        <w:rPr>
          <w:lang w:val="fr-FR"/>
        </w:rPr>
        <w:t xml:space="preserve">ka </w:t>
      </w:r>
      <w:proofErr w:type="spellStart"/>
      <w:r>
        <w:rPr>
          <w:lang w:val="fr-FR"/>
        </w:rPr>
        <w:t>ResMed</w:t>
      </w:r>
      <w:proofErr w:type="spellEnd"/>
      <w:r>
        <w:rPr>
          <w:lang w:val="fr-FR"/>
        </w:rPr>
        <w:t xml:space="preserve"> SAS (Parc Technologique de Lyon, 292 Allé</w:t>
      </w:r>
      <w:r>
        <w:t xml:space="preserve">e Jacques </w:t>
      </w:r>
      <w:proofErr w:type="spellStart"/>
      <w:r>
        <w:t>Monod</w:t>
      </w:r>
      <w:proofErr w:type="spellEnd"/>
      <w:r>
        <w:t xml:space="preserve">, 69791 Saint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Cedex</w:t>
      </w:r>
      <w:proofErr w:type="spellEnd"/>
      <w:r>
        <w:t xml:space="preserve">, Francja) za pośrednictwem dostawcy specjalizującego się w przetwarzaniu danych zdrowotnych (obecnie: </w:t>
      </w:r>
      <w:proofErr w:type="spellStart"/>
      <w:r>
        <w:t>Informatique</w:t>
      </w:r>
      <w:proofErr w:type="spellEnd"/>
      <w:r>
        <w:t xml:space="preserve"> de Securit</w:t>
      </w:r>
      <w:r>
        <w:rPr>
          <w:lang w:val="fr-FR"/>
        </w:rPr>
        <w:t xml:space="preserve">é </w:t>
      </w:r>
      <w:r>
        <w:t xml:space="preserve">SAS, </w:t>
      </w:r>
      <w:proofErr w:type="spellStart"/>
      <w:r>
        <w:t>at</w:t>
      </w:r>
      <w:proofErr w:type="spellEnd"/>
      <w:r>
        <w:t xml:space="preserve"> 2 </w:t>
      </w:r>
      <w:proofErr w:type="spellStart"/>
      <w:r>
        <w:t>Avenue</w:t>
      </w:r>
      <w:proofErr w:type="spellEnd"/>
      <w:r>
        <w:t xml:space="preserve"> des </w:t>
      </w:r>
      <w:proofErr w:type="spellStart"/>
      <w:r>
        <w:t>Puits</w:t>
      </w:r>
      <w:proofErr w:type="spellEnd"/>
      <w:r>
        <w:t xml:space="preserve">, 71300 </w:t>
      </w:r>
      <w:proofErr w:type="spellStart"/>
      <w:r>
        <w:t>Montceau-les-Mines</w:t>
      </w:r>
      <w:proofErr w:type="spellEnd"/>
      <w:r>
        <w:t xml:space="preserve">, Francja), </w:t>
      </w:r>
      <w:proofErr w:type="spellStart"/>
      <w:r>
        <w:t>kt</w:t>
      </w:r>
      <w:r>
        <w:rPr>
          <w:lang w:val="es-ES_tradnl"/>
        </w:rPr>
        <w:t>ó</w:t>
      </w:r>
      <w:r>
        <w:t>ra</w:t>
      </w:r>
      <w:proofErr w:type="spellEnd"/>
      <w:r>
        <w:t xml:space="preserve"> zapewnia zachowanie zgodności z bardzo restrykcyjnymi kryteriami,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regulują </w:t>
      </w:r>
      <w:proofErr w:type="spellStart"/>
      <w:r>
        <w:rPr>
          <w:lang w:val="fr-FR"/>
        </w:rPr>
        <w:t>proces</w:t>
      </w:r>
      <w:proofErr w:type="spellEnd"/>
      <w:r>
        <w:rPr>
          <w:lang w:val="fr-FR"/>
        </w:rPr>
        <w:t xml:space="preserve"> </w:t>
      </w:r>
      <w:r>
        <w:t xml:space="preserve">świadczenia usług hostingowych w odniesieniu do danych zdrowotnych. Techniczny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>b świadczenia usług może ulec zmianie, jednak nie będzie to miało wpływu na prawa i obowiązki użytkownik</w:t>
      </w:r>
      <w:proofErr w:type="spellStart"/>
      <w:r>
        <w:rPr>
          <w:lang w:val="es-ES_tradnl"/>
        </w:rPr>
        <w:t>ó</w:t>
      </w:r>
      <w:proofErr w:type="spellEnd"/>
      <w:r>
        <w:t>w Strony ani nie spowoduje pogorszenia jakoś</w:t>
      </w:r>
      <w:r>
        <w:rPr>
          <w:lang w:val="it-IT"/>
        </w:rPr>
        <w:t xml:space="preserve">ci </w:t>
      </w:r>
      <w:r>
        <w:t>świadczonych usług.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>Korzystanie z usł</w:t>
      </w:r>
      <w:r w:rsidRPr="002E7C4F">
        <w:t xml:space="preserve">ug </w:t>
      </w:r>
      <w:r>
        <w:t xml:space="preserve">świadczonych drogą elektroniczną zawsze wiąże się z pewnym ryzykiem (np. wyciek danych). Resmed podejmuje środki zmierzające do zminimalizowania tego ryzyka,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zabezpieczenia serwer</w:t>
      </w:r>
      <w:proofErr w:type="spellStart"/>
      <w:r>
        <w:rPr>
          <w:lang w:val="es-ES_tradnl"/>
        </w:rPr>
        <w:t>ó</w:t>
      </w:r>
      <w:proofErr w:type="spellEnd"/>
      <w:r>
        <w:t>w oraz połączeń, niemniej jednak nie jest możliwe całkowite wyeliminowanie niebezpieczeństwa.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Pacjentowi nie wolno wykorzystywać aplikacji </w:t>
      </w:r>
      <w:proofErr w:type="spellStart"/>
      <w:r>
        <w:t>AirView</w:t>
      </w:r>
      <w:proofErr w:type="spellEnd"/>
      <w:r>
        <w:t xml:space="preserve"> do jakichkolwiek czynności niezgodnych z prawem,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nie wolno za jej pośrednictwem udostępniać treści o charakterze bezprawnym.</w:t>
      </w:r>
    </w:p>
    <w:p w:rsidR="00D774F7" w:rsidRDefault="00600F5B">
      <w:pPr>
        <w:pStyle w:val="Akapitzlist"/>
        <w:numPr>
          <w:ilvl w:val="0"/>
          <w:numId w:val="22"/>
        </w:numPr>
        <w:jc w:val="both"/>
      </w:pPr>
      <w:r>
        <w:t xml:space="preserve">Wszelkie reklamacje związane z korzystaniem z aplikacji </w:t>
      </w:r>
      <w:proofErr w:type="spellStart"/>
      <w:r>
        <w:t>AirView</w:t>
      </w:r>
      <w:proofErr w:type="spellEnd"/>
      <w:r>
        <w:t xml:space="preserve"> prosimy </w:t>
      </w:r>
      <w:proofErr w:type="spellStart"/>
      <w:r>
        <w:t>skł</w:t>
      </w:r>
      <w:r>
        <w:rPr>
          <w:lang w:val="es-ES_tradnl"/>
        </w:rPr>
        <w:t>ada</w:t>
      </w:r>
      <w:proofErr w:type="spellEnd"/>
      <w:r>
        <w:t xml:space="preserve">ć na adres email zdrowysen@resmed.pl lub na adres siedziby Resmed. Na reklamację odpowiemy maksymalnie w terminie 30 dni. </w:t>
      </w:r>
    </w:p>
    <w:p w:rsidR="00D774F7" w:rsidRDefault="00D774F7">
      <w:pPr>
        <w:pStyle w:val="Akapitzlist"/>
        <w:jc w:val="both"/>
      </w:pPr>
    </w:p>
    <w:p w:rsidR="00D774F7" w:rsidRDefault="00D774F7">
      <w:pPr>
        <w:pStyle w:val="Akapitzlist"/>
        <w:jc w:val="both"/>
      </w:pPr>
    </w:p>
    <w:p w:rsidR="00D774F7" w:rsidRDefault="00D774F7">
      <w:pPr>
        <w:pStyle w:val="Akapitzlist"/>
        <w:jc w:val="both"/>
      </w:pPr>
    </w:p>
    <w:p w:rsidR="00D774F7" w:rsidRDefault="00600F5B">
      <w:pPr>
        <w:jc w:val="both"/>
      </w:pPr>
      <w:r>
        <w:rPr>
          <w:lang w:val="en-US"/>
        </w:rPr>
        <w:t>__________________________________________</w:t>
      </w:r>
    </w:p>
    <w:p w:rsidR="00D774F7" w:rsidRDefault="00600F5B">
      <w:pPr>
        <w:ind w:left="1985"/>
        <w:jc w:val="both"/>
      </w:pPr>
      <w:r>
        <w:t>Pacjent</w:t>
      </w:r>
    </w:p>
    <w:sectPr w:rsidR="00D774F7"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C5" w:rsidRDefault="00E768C5">
      <w:pPr>
        <w:spacing w:after="0" w:line="240" w:lineRule="auto"/>
      </w:pPr>
      <w:r>
        <w:separator/>
      </w:r>
    </w:p>
  </w:endnote>
  <w:endnote w:type="continuationSeparator" w:id="0">
    <w:p w:rsidR="00E768C5" w:rsidRDefault="00E7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F7" w:rsidRDefault="00D774F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C5" w:rsidRDefault="00E768C5">
      <w:pPr>
        <w:spacing w:after="0" w:line="240" w:lineRule="auto"/>
      </w:pPr>
      <w:r>
        <w:separator/>
      </w:r>
    </w:p>
  </w:footnote>
  <w:footnote w:type="continuationSeparator" w:id="0">
    <w:p w:rsidR="00E768C5" w:rsidRDefault="00E7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F7" w:rsidRDefault="00D774F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C1"/>
    <w:multiLevelType w:val="hybridMultilevel"/>
    <w:tmpl w:val="79786840"/>
    <w:styleLink w:val="Zaimportowanystyl3"/>
    <w:lvl w:ilvl="0" w:tplc="BD90F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0FB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EAAB8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67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47E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C71A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C27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CB1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7120AE"/>
    <w:multiLevelType w:val="hybridMultilevel"/>
    <w:tmpl w:val="A48E8AF4"/>
    <w:numStyleLink w:val="Zaimportowanystyl9"/>
  </w:abstractNum>
  <w:abstractNum w:abstractNumId="2" w15:restartNumberingAfterBreak="0">
    <w:nsid w:val="13B77F6B"/>
    <w:multiLevelType w:val="hybridMultilevel"/>
    <w:tmpl w:val="221029C2"/>
    <w:styleLink w:val="Zaimportowanystyl8"/>
    <w:lvl w:ilvl="0" w:tplc="6FD6E138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4088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2FD2A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8C29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CF8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44934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C473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0421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26D94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A81B03"/>
    <w:multiLevelType w:val="hybridMultilevel"/>
    <w:tmpl w:val="5060D6EA"/>
    <w:numStyleLink w:val="Zaimportowanystyl4"/>
  </w:abstractNum>
  <w:abstractNum w:abstractNumId="4" w15:restartNumberingAfterBreak="0">
    <w:nsid w:val="1A8940AD"/>
    <w:multiLevelType w:val="hybridMultilevel"/>
    <w:tmpl w:val="DC72987E"/>
    <w:styleLink w:val="Zaimportowanystyl6"/>
    <w:lvl w:ilvl="0" w:tplc="9814C08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632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A7D6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4BE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6AF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AC38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07A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A7D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8917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A23E80"/>
    <w:multiLevelType w:val="hybridMultilevel"/>
    <w:tmpl w:val="D8A85036"/>
    <w:numStyleLink w:val="Zaimportowanystyl7"/>
  </w:abstractNum>
  <w:abstractNum w:abstractNumId="6" w15:restartNumberingAfterBreak="0">
    <w:nsid w:val="20767AF5"/>
    <w:multiLevelType w:val="hybridMultilevel"/>
    <w:tmpl w:val="655A88A0"/>
    <w:numStyleLink w:val="Zaimportowanystyl1"/>
  </w:abstractNum>
  <w:abstractNum w:abstractNumId="7" w15:restartNumberingAfterBreak="0">
    <w:nsid w:val="250743EB"/>
    <w:multiLevelType w:val="hybridMultilevel"/>
    <w:tmpl w:val="221029C2"/>
    <w:numStyleLink w:val="Zaimportowanystyl8"/>
  </w:abstractNum>
  <w:abstractNum w:abstractNumId="8" w15:restartNumberingAfterBreak="0">
    <w:nsid w:val="2A9F40C6"/>
    <w:multiLevelType w:val="hybridMultilevel"/>
    <w:tmpl w:val="655A88A0"/>
    <w:styleLink w:val="Zaimportowanystyl1"/>
    <w:lvl w:ilvl="0" w:tplc="CC100C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7E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08C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E4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7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AEB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4D4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2F2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A1F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B11AF5"/>
    <w:multiLevelType w:val="hybridMultilevel"/>
    <w:tmpl w:val="A834697E"/>
    <w:styleLink w:val="Zaimportowanystyl5"/>
    <w:lvl w:ilvl="0" w:tplc="84169D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8AB5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0EA82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8C20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0594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CCD4A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21BF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C508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A686E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252438"/>
    <w:multiLevelType w:val="hybridMultilevel"/>
    <w:tmpl w:val="60D06768"/>
    <w:styleLink w:val="Zaimportowanystyl10"/>
    <w:lvl w:ilvl="0" w:tplc="6A665A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042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258D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660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26AB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240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A1A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480A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053B83"/>
    <w:multiLevelType w:val="hybridMultilevel"/>
    <w:tmpl w:val="4E86C542"/>
    <w:numStyleLink w:val="Zaimportowanystyl2"/>
  </w:abstractNum>
  <w:abstractNum w:abstractNumId="12" w15:restartNumberingAfterBreak="0">
    <w:nsid w:val="3F042AFF"/>
    <w:multiLevelType w:val="hybridMultilevel"/>
    <w:tmpl w:val="5060D6EA"/>
    <w:styleLink w:val="Zaimportowanystyl4"/>
    <w:lvl w:ilvl="0" w:tplc="694C025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29BC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048CE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0A37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A19D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694C2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00A6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E551C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E9ED4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13434A"/>
    <w:multiLevelType w:val="hybridMultilevel"/>
    <w:tmpl w:val="4E86C542"/>
    <w:styleLink w:val="Zaimportowanystyl2"/>
    <w:lvl w:ilvl="0" w:tplc="E7A667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C43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0B65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A72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6B4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EAEF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04E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43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E8EC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E05088"/>
    <w:multiLevelType w:val="hybridMultilevel"/>
    <w:tmpl w:val="79786840"/>
    <w:numStyleLink w:val="Zaimportowanystyl3"/>
  </w:abstractNum>
  <w:abstractNum w:abstractNumId="15" w15:restartNumberingAfterBreak="0">
    <w:nsid w:val="587C5F2B"/>
    <w:multiLevelType w:val="hybridMultilevel"/>
    <w:tmpl w:val="60D06768"/>
    <w:numStyleLink w:val="Zaimportowanystyl10"/>
  </w:abstractNum>
  <w:abstractNum w:abstractNumId="16" w15:restartNumberingAfterBreak="0">
    <w:nsid w:val="59F66A2D"/>
    <w:multiLevelType w:val="hybridMultilevel"/>
    <w:tmpl w:val="A834697E"/>
    <w:numStyleLink w:val="Zaimportowanystyl5"/>
  </w:abstractNum>
  <w:abstractNum w:abstractNumId="17" w15:restartNumberingAfterBreak="0">
    <w:nsid w:val="6FB6739A"/>
    <w:multiLevelType w:val="hybridMultilevel"/>
    <w:tmpl w:val="DC72987E"/>
    <w:numStyleLink w:val="Zaimportowanystyl6"/>
  </w:abstractNum>
  <w:abstractNum w:abstractNumId="18" w15:restartNumberingAfterBreak="0">
    <w:nsid w:val="76EB6D17"/>
    <w:multiLevelType w:val="hybridMultilevel"/>
    <w:tmpl w:val="A48E8AF4"/>
    <w:styleLink w:val="Zaimportowanystyl9"/>
    <w:lvl w:ilvl="0" w:tplc="20E2D6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60EF6">
      <w:start w:val="1"/>
      <w:numFmt w:val="lowerRoman"/>
      <w:lvlText w:val="%2."/>
      <w:lvlJc w:val="left"/>
      <w:pPr>
        <w:ind w:left="15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08BB2">
      <w:start w:val="1"/>
      <w:numFmt w:val="lowerRoman"/>
      <w:lvlText w:val="%3."/>
      <w:lvlJc w:val="left"/>
      <w:pPr>
        <w:ind w:left="22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47304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698FC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83CB0">
      <w:start w:val="1"/>
      <w:numFmt w:val="lowerRoman"/>
      <w:lvlText w:val="%6."/>
      <w:lvlJc w:val="left"/>
      <w:pPr>
        <w:ind w:left="4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81716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2576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4307E">
      <w:start w:val="1"/>
      <w:numFmt w:val="lowerRoman"/>
      <w:lvlText w:val="%9."/>
      <w:lvlJc w:val="left"/>
      <w:pPr>
        <w:ind w:left="6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E414CCC"/>
    <w:multiLevelType w:val="hybridMultilevel"/>
    <w:tmpl w:val="D8A85036"/>
    <w:styleLink w:val="Zaimportowanystyl7"/>
    <w:lvl w:ilvl="0" w:tplc="9E687F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A2C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B9F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0E4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C68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2E48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8D0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E6E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A577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19"/>
  </w:num>
  <w:num w:numId="14">
    <w:abstractNumId w:val="5"/>
  </w:num>
  <w:num w:numId="15">
    <w:abstractNumId w:val="2"/>
  </w:num>
  <w:num w:numId="16">
    <w:abstractNumId w:val="7"/>
  </w:num>
  <w:num w:numId="17">
    <w:abstractNumId w:val="7"/>
    <w:lvlOverride w:ilvl="0">
      <w:lvl w:ilvl="0" w:tplc="B9CAEAFA">
        <w:start w:val="1"/>
        <w:numFmt w:val="lowerLetter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AE680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584F6E">
        <w:start w:val="1"/>
        <w:numFmt w:val="lowerRoman"/>
        <w:lvlText w:val="%3."/>
        <w:lvlJc w:val="left"/>
        <w:pPr>
          <w:ind w:left="214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821F4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6734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2C3FA">
        <w:start w:val="1"/>
        <w:numFmt w:val="lowerRoman"/>
        <w:lvlText w:val="%6."/>
        <w:lvlJc w:val="left"/>
        <w:pPr>
          <w:ind w:left="43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2963A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09730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2EF734">
        <w:start w:val="1"/>
        <w:numFmt w:val="lowerRoman"/>
        <w:lvlText w:val="%9."/>
        <w:lvlJc w:val="left"/>
        <w:pPr>
          <w:ind w:left="646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</w:num>
  <w:num w:numId="19">
    <w:abstractNumId w:val="1"/>
  </w:num>
  <w:num w:numId="20">
    <w:abstractNumId w:val="7"/>
    <w:lvlOverride w:ilvl="0">
      <w:startOverride w:val="4"/>
      <w:lvl w:ilvl="0" w:tplc="B9CAEAFA">
        <w:start w:val="4"/>
        <w:numFmt w:val="lowerLetter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AAE680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584F6E">
        <w:start w:val="1"/>
        <w:numFmt w:val="lowerRoman"/>
        <w:lvlText w:val="%3."/>
        <w:lvlJc w:val="left"/>
        <w:pPr>
          <w:ind w:left="214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821F4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86734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F2C3FA">
        <w:start w:val="1"/>
        <w:numFmt w:val="lowerRoman"/>
        <w:lvlText w:val="%6."/>
        <w:lvlJc w:val="left"/>
        <w:pPr>
          <w:ind w:left="43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42963A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B09730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2EF734">
        <w:start w:val="1"/>
        <w:numFmt w:val="lowerRoman"/>
        <w:lvlText w:val="%9."/>
        <w:lvlJc w:val="left"/>
        <w:pPr>
          <w:ind w:left="646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15"/>
  </w:num>
  <w:num w:numId="23">
    <w:abstractNumId w:val="15"/>
    <w:lvlOverride w:ilvl="0">
      <w:lvl w:ilvl="0" w:tplc="1B58536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C43ECA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5A9494">
        <w:start w:val="1"/>
        <w:numFmt w:val="lowerRoman"/>
        <w:lvlText w:val="%3."/>
        <w:lvlJc w:val="left"/>
        <w:pPr>
          <w:ind w:left="214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C869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2A5C18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E2FB16">
        <w:start w:val="1"/>
        <w:numFmt w:val="lowerRoman"/>
        <w:lvlText w:val="%6."/>
        <w:lvlJc w:val="left"/>
        <w:pPr>
          <w:ind w:left="43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14B0FE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2C368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84017A">
        <w:start w:val="1"/>
        <w:numFmt w:val="lowerRoman"/>
        <w:lvlText w:val="%9."/>
        <w:lvlJc w:val="left"/>
        <w:pPr>
          <w:ind w:left="646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F7"/>
    <w:rsid w:val="002E7C4F"/>
    <w:rsid w:val="004F5D14"/>
    <w:rsid w:val="00600F5B"/>
    <w:rsid w:val="00D774F7"/>
    <w:rsid w:val="00E62377"/>
    <w:rsid w:val="00E76322"/>
    <w:rsid w:val="00E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57FB0"/>
  <w15:docId w15:val="{7820A18F-3FE3-6B49-952A-CCDF740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1464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Promedica Sp. z o.o. Promedica Sp. z o.o.</cp:lastModifiedBy>
  <cp:revision>4</cp:revision>
  <dcterms:created xsi:type="dcterms:W3CDTF">2020-03-21T17:28:00Z</dcterms:created>
  <dcterms:modified xsi:type="dcterms:W3CDTF">2020-04-01T11:03:00Z</dcterms:modified>
</cp:coreProperties>
</file>